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05" w:rsidRDefault="008E1AA5" w:rsidP="00494E05">
      <w:pPr>
        <w:pStyle w:val="2"/>
        <w:ind w:left="0" w:firstLine="0"/>
        <w:jc w:val="righ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ПРОЕКТ</w:t>
      </w:r>
    </w:p>
    <w:p w:rsidR="00967FCF" w:rsidRDefault="00A203E9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6.5pt;visibility:visible">
            <v:imagedata r:id="rId6" o:title="" grayscale="t" bilevel="t"/>
          </v:shape>
        </w:pict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8E1AA5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СЬОМА</w:t>
      </w:r>
      <w:r w:rsidR="0065295D">
        <w:rPr>
          <w:sz w:val="28"/>
          <w:szCs w:val="28"/>
        </w:rPr>
        <w:t xml:space="preserve">  СЕСІЯ СЬОМОГО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C751FF" w:rsidRDefault="008E1AA5" w:rsidP="00120A6A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24</w:t>
      </w:r>
      <w:r w:rsidR="00ED4159">
        <w:rPr>
          <w:sz w:val="24"/>
          <w:szCs w:val="24"/>
        </w:rPr>
        <w:t xml:space="preserve">  </w:t>
      </w:r>
      <w:r w:rsidR="004E6000">
        <w:rPr>
          <w:sz w:val="24"/>
          <w:szCs w:val="24"/>
        </w:rPr>
        <w:t>жовтня</w:t>
      </w:r>
      <w:r w:rsidR="00ED4159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>201</w:t>
      </w:r>
      <w:r w:rsidR="00ED4159">
        <w:rPr>
          <w:sz w:val="24"/>
          <w:szCs w:val="24"/>
        </w:rPr>
        <w:t>9</w:t>
      </w:r>
      <w:r w:rsidR="0065295D" w:rsidRPr="00344D9A">
        <w:rPr>
          <w:sz w:val="24"/>
          <w:szCs w:val="24"/>
        </w:rPr>
        <w:t xml:space="preserve">р. </w:t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  <w:t xml:space="preserve">  № </w:t>
      </w:r>
      <w:r w:rsidR="005243BC" w:rsidRPr="00C751FF">
        <w:rPr>
          <w:sz w:val="24"/>
          <w:szCs w:val="24"/>
          <w:u w:val="single"/>
        </w:rPr>
        <w:t>_</w:t>
      </w:r>
      <w:r w:rsidR="004E6000">
        <w:rPr>
          <w:sz w:val="24"/>
          <w:szCs w:val="24"/>
          <w:u w:val="single"/>
        </w:rPr>
        <w:t>___</w:t>
      </w:r>
      <w:r w:rsidR="000330DF">
        <w:rPr>
          <w:sz w:val="24"/>
          <w:szCs w:val="24"/>
          <w:u w:val="single"/>
        </w:rPr>
        <w:t>-</w:t>
      </w:r>
      <w:r>
        <w:rPr>
          <w:sz w:val="24"/>
          <w:szCs w:val="24"/>
          <w:u w:val="single"/>
        </w:rPr>
        <w:t>67</w:t>
      </w:r>
      <w:r w:rsidR="00846A6C" w:rsidRPr="00ED4159">
        <w:rPr>
          <w:sz w:val="24"/>
          <w:szCs w:val="24"/>
          <w:u w:val="single"/>
        </w:rPr>
        <w:t>-</w:t>
      </w:r>
      <w:r w:rsidR="00846A6C">
        <w:rPr>
          <w:sz w:val="24"/>
          <w:szCs w:val="24"/>
          <w:u w:val="single"/>
          <w:lang w:val="en-US"/>
        </w:rPr>
        <w:t>VII</w:t>
      </w:r>
      <w:r w:rsidR="005243BC" w:rsidRPr="00C751FF">
        <w:rPr>
          <w:sz w:val="24"/>
          <w:szCs w:val="24"/>
          <w:u w:val="single"/>
        </w:rPr>
        <w:t>__</w:t>
      </w:r>
    </w:p>
    <w:p w:rsidR="0065295D" w:rsidRDefault="0065295D" w:rsidP="00120A6A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65295D" w:rsidRPr="00344D9A" w:rsidRDefault="0065295D" w:rsidP="00E23596">
      <w:pPr>
        <w:pStyle w:val="2"/>
        <w:jc w:val="right"/>
        <w:rPr>
          <w:sz w:val="24"/>
          <w:szCs w:val="24"/>
        </w:rPr>
      </w:pPr>
    </w:p>
    <w:p w:rsidR="00A203E9" w:rsidRDefault="0065295D" w:rsidP="00A203E9">
      <w:pPr>
        <w:contextualSpacing/>
        <w:rPr>
          <w:b/>
          <w:bCs/>
        </w:rPr>
      </w:pPr>
      <w:r w:rsidRPr="00344D9A">
        <w:rPr>
          <w:b/>
          <w:bCs/>
        </w:rPr>
        <w:t xml:space="preserve">Про </w:t>
      </w:r>
      <w:r w:rsidR="00A203E9" w:rsidRPr="00A203E9">
        <w:rPr>
          <w:b/>
          <w:bCs/>
        </w:rPr>
        <w:t xml:space="preserve">передачу мережі вуличного освітлення </w:t>
      </w:r>
    </w:p>
    <w:p w:rsidR="000802A6" w:rsidRDefault="000802A6" w:rsidP="00A203E9">
      <w:pPr>
        <w:contextualSpacing/>
        <w:rPr>
          <w:b/>
          <w:bCs/>
        </w:rPr>
      </w:pPr>
      <w:r>
        <w:rPr>
          <w:b/>
          <w:bCs/>
        </w:rPr>
        <w:t xml:space="preserve">м. Буча по </w:t>
      </w:r>
      <w:r w:rsidR="00A203E9" w:rsidRPr="00A203E9">
        <w:rPr>
          <w:b/>
          <w:bCs/>
        </w:rPr>
        <w:t xml:space="preserve">вул. та пров. Гориня, вул. та пров. </w:t>
      </w:r>
    </w:p>
    <w:p w:rsidR="00A203E9" w:rsidRDefault="00A203E9" w:rsidP="00A203E9">
      <w:pPr>
        <w:contextualSpacing/>
        <w:rPr>
          <w:b/>
          <w:bCs/>
        </w:rPr>
      </w:pPr>
      <w:r w:rsidRPr="00A203E9">
        <w:rPr>
          <w:b/>
          <w:bCs/>
        </w:rPr>
        <w:t xml:space="preserve">Трудовому, </w:t>
      </w:r>
      <w:r w:rsidR="000802A6">
        <w:rPr>
          <w:b/>
          <w:bCs/>
        </w:rPr>
        <w:t xml:space="preserve">вул. </w:t>
      </w:r>
      <w:proofErr w:type="spellStart"/>
      <w:r w:rsidR="000802A6">
        <w:rPr>
          <w:b/>
          <w:bCs/>
        </w:rPr>
        <w:t>Переїздній</w:t>
      </w:r>
      <w:proofErr w:type="spellEnd"/>
      <w:r w:rsidRPr="00A203E9">
        <w:rPr>
          <w:b/>
          <w:bCs/>
        </w:rPr>
        <w:t xml:space="preserve">, Лермонтова, </w:t>
      </w:r>
    </w:p>
    <w:p w:rsidR="000802A6" w:rsidRDefault="000802A6" w:rsidP="00A203E9">
      <w:pPr>
        <w:contextualSpacing/>
        <w:rPr>
          <w:b/>
          <w:bCs/>
        </w:rPr>
      </w:pPr>
      <w:r>
        <w:rPr>
          <w:b/>
          <w:bCs/>
        </w:rPr>
        <w:t xml:space="preserve">Ново-Лермонтова, </w:t>
      </w:r>
      <w:r w:rsidR="00A203E9" w:rsidRPr="00A203E9">
        <w:rPr>
          <w:b/>
          <w:bCs/>
        </w:rPr>
        <w:t xml:space="preserve">Нагорній, Устима Кармелюка, </w:t>
      </w:r>
    </w:p>
    <w:p w:rsidR="000802A6" w:rsidRDefault="00A203E9" w:rsidP="00A203E9">
      <w:pPr>
        <w:contextualSpacing/>
        <w:rPr>
          <w:b/>
          <w:bCs/>
        </w:rPr>
      </w:pPr>
      <w:r w:rsidRPr="00A203E9">
        <w:rPr>
          <w:b/>
          <w:bCs/>
        </w:rPr>
        <w:t xml:space="preserve">Заводській, Горького,Ворзельській, Булгакова, </w:t>
      </w:r>
    </w:p>
    <w:p w:rsidR="000802A6" w:rsidRDefault="00A203E9" w:rsidP="00A203E9">
      <w:pPr>
        <w:contextualSpacing/>
        <w:rPr>
          <w:b/>
          <w:bCs/>
        </w:rPr>
      </w:pPr>
      <w:r w:rsidRPr="00A203E9">
        <w:rPr>
          <w:b/>
          <w:bCs/>
        </w:rPr>
        <w:t xml:space="preserve">пров. Волгоградському з балансу КП «Бучанське </w:t>
      </w:r>
    </w:p>
    <w:p w:rsidR="00A203E9" w:rsidRPr="00A203E9" w:rsidRDefault="00A203E9" w:rsidP="00A203E9">
      <w:pPr>
        <w:contextualSpacing/>
        <w:rPr>
          <w:b/>
          <w:bCs/>
        </w:rPr>
      </w:pPr>
      <w:r w:rsidRPr="00A203E9">
        <w:rPr>
          <w:b/>
          <w:bCs/>
        </w:rPr>
        <w:t>УЖКГ» на баланс Бучанської міської ради</w:t>
      </w:r>
    </w:p>
    <w:p w:rsidR="0065295D" w:rsidRPr="00344D9A" w:rsidRDefault="0065295D" w:rsidP="00A203E9">
      <w:pPr>
        <w:pStyle w:val="1"/>
        <w:rPr>
          <w:b/>
          <w:bCs/>
        </w:rPr>
      </w:pPr>
    </w:p>
    <w:p w:rsidR="0065295D" w:rsidRPr="00344D9A" w:rsidRDefault="0065295D" w:rsidP="00E23596">
      <w:pPr>
        <w:pStyle w:val="1"/>
        <w:rPr>
          <w:b/>
          <w:bCs/>
          <w:sz w:val="16"/>
          <w:szCs w:val="16"/>
        </w:rPr>
      </w:pPr>
    </w:p>
    <w:p w:rsidR="0065295D" w:rsidRPr="00344D9A" w:rsidRDefault="008E5AD4" w:rsidP="00A203E9">
      <w:pPr>
        <w:pStyle w:val="1"/>
        <w:ind w:firstLine="709"/>
        <w:jc w:val="both"/>
      </w:pPr>
      <w:r>
        <w:t xml:space="preserve">Розглянувши </w:t>
      </w:r>
      <w:r w:rsidR="00A203E9">
        <w:t xml:space="preserve">подання начальника відділу житлово-комунального господарства Бучанської міської ради Докай О.А., керуючись </w:t>
      </w:r>
      <w:r w:rsidR="00A203E9" w:rsidRPr="00A203E9">
        <w:t xml:space="preserve">ст. 3  Закону України «Про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</w:t>
      </w:r>
      <w:proofErr w:type="spellStart"/>
      <w:r w:rsidR="00A203E9" w:rsidRPr="00A203E9">
        <w:t>енергомодернізації</w:t>
      </w:r>
      <w:proofErr w:type="spellEnd"/>
      <w:r w:rsidR="00A203E9" w:rsidRPr="00A203E9">
        <w:t>»</w:t>
      </w:r>
      <w:r w:rsidR="00A203E9">
        <w:t xml:space="preserve"> </w:t>
      </w:r>
      <w:r>
        <w:t xml:space="preserve">та </w:t>
      </w:r>
      <w:r w:rsidR="0065295D">
        <w:t xml:space="preserve">Законом України </w:t>
      </w:r>
      <w:r w:rsidR="0065295D" w:rsidRPr="00344D9A">
        <w:t>«Про місцеве самоврядування в Україні»</w:t>
      </w:r>
      <w:r w:rsidR="006B4F3B">
        <w:t xml:space="preserve"> Бучанська </w:t>
      </w:r>
      <w:r w:rsidR="0065295D" w:rsidRPr="00344D9A">
        <w:t>міська рада</w:t>
      </w:r>
    </w:p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65295D" w:rsidRDefault="000802A6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 xml:space="preserve">Безоплатно передати з балансу КП «Бучанське УЖКГ» на баланс Бучанської міської ради мережу вуличного освітлення </w:t>
      </w:r>
      <w:r w:rsidR="008E1AA5">
        <w:t xml:space="preserve">м. Буча по </w:t>
      </w:r>
      <w:r>
        <w:t>вул. та пров. Гориня,</w:t>
      </w:r>
      <w:r w:rsidRPr="00E607F3">
        <w:t xml:space="preserve"> </w:t>
      </w:r>
      <w:r>
        <w:t>вул. та пров. Трудов</w:t>
      </w:r>
      <w:r w:rsidR="008E1AA5">
        <w:t>ому</w:t>
      </w:r>
      <w:r>
        <w:t xml:space="preserve">, вул. </w:t>
      </w:r>
      <w:proofErr w:type="spellStart"/>
      <w:r>
        <w:t>Переїздн</w:t>
      </w:r>
      <w:r w:rsidR="008E1AA5">
        <w:t>ій</w:t>
      </w:r>
      <w:proofErr w:type="spellEnd"/>
      <w:r>
        <w:t>, Ново-Лермонтова, Лермонтова, Нагорн</w:t>
      </w:r>
      <w:r w:rsidR="008E1AA5">
        <w:t>ій</w:t>
      </w:r>
      <w:r>
        <w:t>, Устима Кармелюка, Заводськ</w:t>
      </w:r>
      <w:r w:rsidR="008E1AA5">
        <w:t>ій</w:t>
      </w:r>
      <w:r>
        <w:t xml:space="preserve">, Горького, </w:t>
      </w:r>
      <w:proofErr w:type="spellStart"/>
      <w:r>
        <w:t>Ворзельськ</w:t>
      </w:r>
      <w:r w:rsidR="008E1AA5">
        <w:t>ій</w:t>
      </w:r>
      <w:r>
        <w:t>а</w:t>
      </w:r>
      <w:proofErr w:type="spellEnd"/>
      <w:r>
        <w:t xml:space="preserve">, Булгакова, </w:t>
      </w:r>
      <w:r w:rsidR="008E1AA5">
        <w:t xml:space="preserve">                 </w:t>
      </w:r>
      <w:r>
        <w:t>пров. Волгоградськ</w:t>
      </w:r>
      <w:r w:rsidR="008E1AA5">
        <w:t>ому.</w:t>
      </w:r>
    </w:p>
    <w:p w:rsidR="0065295D" w:rsidRPr="00344D9A" w:rsidRDefault="00286992" w:rsidP="00F96F07">
      <w:pPr>
        <w:numPr>
          <w:ilvl w:val="0"/>
          <w:numId w:val="3"/>
        </w:numPr>
        <w:jc w:val="both"/>
      </w:pPr>
      <w:r w:rsidRPr="00751BC1">
        <w:t>Контроль за виконанням даного рішення покласти  на комісію з питань</w:t>
      </w:r>
      <w:r w:rsidR="00E00D47">
        <w:t xml:space="preserve"> </w:t>
      </w:r>
      <w:r w:rsidR="00F96F07">
        <w:t xml:space="preserve">соціально-економічного розвитку, </w:t>
      </w:r>
      <w:r w:rsidR="00F96F07" w:rsidRPr="00751BC1">
        <w:t>підприємництва</w:t>
      </w:r>
      <w:r w:rsidR="00F96F07" w:rsidRPr="00327EB2">
        <w:rPr>
          <w:lang w:val="ru-RU"/>
        </w:rPr>
        <w:t>,</w:t>
      </w:r>
      <w:r w:rsidR="00E00D47">
        <w:t xml:space="preserve">житлово-комунального </w:t>
      </w:r>
      <w:bookmarkStart w:id="0" w:name="_GoBack"/>
      <w:bookmarkEnd w:id="0"/>
      <w:r w:rsidR="00F96F07" w:rsidRPr="00751BC1">
        <w:t>господарства</w:t>
      </w:r>
      <w:r w:rsidR="00F96F07" w:rsidRPr="00327EB2">
        <w:rPr>
          <w:lang w:val="ru-RU"/>
        </w:rPr>
        <w:t>, бюджету, фінансів та інвестування.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Pr="00F96F07" w:rsidRDefault="00F96F07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10DC7"/>
    <w:rsid w:val="000330DF"/>
    <w:rsid w:val="00050FAF"/>
    <w:rsid w:val="00055B73"/>
    <w:rsid w:val="00062B1D"/>
    <w:rsid w:val="0006530B"/>
    <w:rsid w:val="000802A6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20A6A"/>
    <w:rsid w:val="00126C44"/>
    <w:rsid w:val="00170D27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A595E"/>
    <w:rsid w:val="002B49C3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6000"/>
    <w:rsid w:val="004E700B"/>
    <w:rsid w:val="004F7624"/>
    <w:rsid w:val="005243BC"/>
    <w:rsid w:val="0053012B"/>
    <w:rsid w:val="00544F67"/>
    <w:rsid w:val="0057439A"/>
    <w:rsid w:val="00590ED7"/>
    <w:rsid w:val="005E23FB"/>
    <w:rsid w:val="006348DB"/>
    <w:rsid w:val="0065295D"/>
    <w:rsid w:val="006769CE"/>
    <w:rsid w:val="006B463C"/>
    <w:rsid w:val="006B4F3B"/>
    <w:rsid w:val="006C42F1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E1AA5"/>
    <w:rsid w:val="008E5AD4"/>
    <w:rsid w:val="008F289B"/>
    <w:rsid w:val="009275A1"/>
    <w:rsid w:val="00927AF1"/>
    <w:rsid w:val="00931770"/>
    <w:rsid w:val="00967FCF"/>
    <w:rsid w:val="009A30C0"/>
    <w:rsid w:val="009B3FA4"/>
    <w:rsid w:val="00A016D3"/>
    <w:rsid w:val="00A07416"/>
    <w:rsid w:val="00A17579"/>
    <w:rsid w:val="00A203E9"/>
    <w:rsid w:val="00A22045"/>
    <w:rsid w:val="00A31B54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B13DA"/>
    <w:rsid w:val="00DB15A3"/>
    <w:rsid w:val="00DB6026"/>
    <w:rsid w:val="00DB6870"/>
    <w:rsid w:val="00DC2F02"/>
    <w:rsid w:val="00DF40C9"/>
    <w:rsid w:val="00DF5E00"/>
    <w:rsid w:val="00E00D47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30E01"/>
    <w:rsid w:val="00F44610"/>
    <w:rsid w:val="00F47903"/>
    <w:rsid w:val="00F52260"/>
    <w:rsid w:val="00F77CF2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170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2019-10-11T10:52:00Z</cp:lastPrinted>
  <dcterms:created xsi:type="dcterms:W3CDTF">2018-12-19T09:41:00Z</dcterms:created>
  <dcterms:modified xsi:type="dcterms:W3CDTF">2019-10-11T10:54:00Z</dcterms:modified>
</cp:coreProperties>
</file>